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6D69A" w14:textId="20741EDA" w:rsidR="00CF622A" w:rsidRDefault="00AE4E53">
      <w:pPr>
        <w:pStyle w:val="a4"/>
        <w:widowControl w:val="0"/>
        <w:spacing w:before="0" w:beforeAutospacing="0" w:after="0" w:afterAutospacing="0" w:line="540" w:lineRule="exact"/>
        <w:jc w:val="both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1</w:t>
      </w:r>
    </w:p>
    <w:p w14:paraId="21D059F4" w14:textId="212B935D" w:rsidR="006236AF" w:rsidRPr="006236AF" w:rsidRDefault="004D16FD" w:rsidP="000F7C3C">
      <w:pPr>
        <w:pStyle w:val="a4"/>
        <w:widowControl w:val="0"/>
        <w:spacing w:before="0" w:beforeAutospacing="0" w:after="0" w:afterAutospacing="0" w:line="540" w:lineRule="exact"/>
        <w:jc w:val="center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4D16FD">
        <w:rPr>
          <w:rFonts w:ascii="Times New Roman" w:hAnsi="Times New Roman" w:hint="eastAsia"/>
          <w:b/>
          <w:bCs/>
          <w:color w:val="000000" w:themeColor="text1"/>
          <w:sz w:val="44"/>
          <w:szCs w:val="32"/>
        </w:rPr>
        <w:t>国家卫生健康委卫生发展研究中心</w:t>
      </w:r>
      <w:r w:rsidRPr="004D16FD">
        <w:rPr>
          <w:rFonts w:ascii="Times New Roman" w:hAnsi="Times New Roman" w:hint="eastAsia"/>
          <w:b/>
          <w:bCs/>
          <w:color w:val="000000" w:themeColor="text1"/>
          <w:sz w:val="44"/>
          <w:szCs w:val="32"/>
        </w:rPr>
        <w:t>2022</w:t>
      </w:r>
      <w:r w:rsidRPr="004D16FD">
        <w:rPr>
          <w:rFonts w:ascii="Times New Roman" w:hAnsi="Times New Roman" w:hint="eastAsia"/>
          <w:b/>
          <w:bCs/>
          <w:color w:val="000000" w:themeColor="text1"/>
          <w:sz w:val="44"/>
          <w:szCs w:val="32"/>
        </w:rPr>
        <w:t>年第一次公开招聘需求计划表</w:t>
      </w:r>
      <w:bookmarkStart w:id="0" w:name="_GoBack"/>
      <w:bookmarkEnd w:id="0"/>
    </w:p>
    <w:tbl>
      <w:tblPr>
        <w:tblpPr w:leftFromText="180" w:rightFromText="180" w:vertAnchor="text" w:horzAnchor="margin" w:tblpXSpec="center" w:tblpY="721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409"/>
        <w:gridCol w:w="1418"/>
        <w:gridCol w:w="850"/>
        <w:gridCol w:w="4398"/>
        <w:gridCol w:w="2265"/>
      </w:tblGrid>
      <w:tr w:rsidR="00CF622A" w14:paraId="46504EC0" w14:textId="77777777" w:rsidTr="006505EB">
        <w:trPr>
          <w:trHeight w:val="363"/>
          <w:tblHeader/>
        </w:trPr>
        <w:tc>
          <w:tcPr>
            <w:tcW w:w="817" w:type="dxa"/>
            <w:vAlign w:val="center"/>
          </w:tcPr>
          <w:p w14:paraId="26B353AA" w14:textId="77777777" w:rsidR="00CF622A" w:rsidRDefault="00CF622A" w:rsidP="00CF622A">
            <w:pPr>
              <w:spacing w:line="360" w:lineRule="auto"/>
              <w:jc w:val="center"/>
              <w:rPr>
                <w:rFonts w:ascii="Times New Roman" w:eastAsia="黑体" w:hAnsi="Times New Roman"/>
                <w:bCs/>
                <w:color w:val="000000" w:themeColor="text1"/>
                <w:spacing w:val="-14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pacing w:val="-14"/>
                <w:sz w:val="28"/>
                <w:szCs w:val="28"/>
              </w:rPr>
              <w:t>岗位</w:t>
            </w:r>
            <w:r>
              <w:rPr>
                <w:rFonts w:ascii="Times New Roman" w:eastAsia="黑体" w:hAnsi="Times New Roman"/>
                <w:bCs/>
                <w:color w:val="000000" w:themeColor="text1"/>
                <w:spacing w:val="-14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14:paraId="489D6518" w14:textId="77777777" w:rsidR="00CF622A" w:rsidRDefault="00CF622A" w:rsidP="00CF622A">
            <w:pPr>
              <w:spacing w:line="360" w:lineRule="auto"/>
              <w:jc w:val="center"/>
              <w:rPr>
                <w:rFonts w:ascii="Times New Roman" w:eastAsia="黑体" w:hAnsi="Times New Roman"/>
                <w:bCs/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color w:val="000000" w:themeColor="text1"/>
                <w:spacing w:val="-10"/>
                <w:sz w:val="28"/>
                <w:szCs w:val="28"/>
              </w:rPr>
              <w:t>岗位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pacing w:val="-10"/>
                <w:sz w:val="28"/>
                <w:szCs w:val="28"/>
              </w:rPr>
              <w:t>名称</w:t>
            </w:r>
          </w:p>
        </w:tc>
        <w:tc>
          <w:tcPr>
            <w:tcW w:w="2409" w:type="dxa"/>
            <w:vAlign w:val="center"/>
          </w:tcPr>
          <w:p w14:paraId="593C165F" w14:textId="77777777" w:rsidR="00CF622A" w:rsidRDefault="00CF622A" w:rsidP="00CF622A">
            <w:pPr>
              <w:spacing w:line="360" w:lineRule="auto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1418" w:type="dxa"/>
            <w:vAlign w:val="center"/>
          </w:tcPr>
          <w:p w14:paraId="71330D61" w14:textId="47E1277A" w:rsidR="00CF622A" w:rsidRDefault="00CF622A" w:rsidP="00CF622A">
            <w:pPr>
              <w:spacing w:line="360" w:lineRule="auto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850" w:type="dxa"/>
            <w:vAlign w:val="center"/>
          </w:tcPr>
          <w:p w14:paraId="4E953E65" w14:textId="77777777" w:rsidR="00CF622A" w:rsidRDefault="00CF622A" w:rsidP="00CF622A">
            <w:pPr>
              <w:spacing w:line="360" w:lineRule="auto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color w:val="000000" w:themeColor="text1"/>
                <w:sz w:val="28"/>
                <w:szCs w:val="28"/>
              </w:rPr>
              <w:t>人数</w:t>
            </w:r>
          </w:p>
        </w:tc>
        <w:tc>
          <w:tcPr>
            <w:tcW w:w="4398" w:type="dxa"/>
            <w:vAlign w:val="center"/>
          </w:tcPr>
          <w:p w14:paraId="4E8781C8" w14:textId="77777777" w:rsidR="00CF622A" w:rsidRDefault="00CF622A" w:rsidP="00CF622A">
            <w:pPr>
              <w:spacing w:line="360" w:lineRule="auto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8"/>
                <w:szCs w:val="28"/>
              </w:rPr>
              <w:t>岗位条件</w:t>
            </w:r>
          </w:p>
        </w:tc>
        <w:tc>
          <w:tcPr>
            <w:tcW w:w="2265" w:type="dxa"/>
            <w:vAlign w:val="center"/>
          </w:tcPr>
          <w:p w14:paraId="3F8AAE5F" w14:textId="77777777" w:rsidR="00CF622A" w:rsidRDefault="00CF622A" w:rsidP="00CF622A">
            <w:pPr>
              <w:spacing w:line="360" w:lineRule="auto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color w:val="000000" w:themeColor="text1"/>
                <w:sz w:val="28"/>
                <w:szCs w:val="28"/>
              </w:rPr>
              <w:t>其他要求</w:t>
            </w:r>
          </w:p>
        </w:tc>
      </w:tr>
      <w:tr w:rsidR="00CF622A" w14:paraId="7407E167" w14:textId="77777777" w:rsidTr="006505EB">
        <w:trPr>
          <w:trHeight w:hRule="exact" w:val="2146"/>
        </w:trPr>
        <w:tc>
          <w:tcPr>
            <w:tcW w:w="817" w:type="dxa"/>
            <w:vAlign w:val="center"/>
          </w:tcPr>
          <w:p w14:paraId="11E9E63B" w14:textId="77777777" w:rsidR="00CF622A" w:rsidRPr="006505EB" w:rsidRDefault="00CF622A" w:rsidP="00CF622A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6505EB"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2E0A" w14:textId="77777777" w:rsidR="00CF622A" w:rsidRPr="006505EB" w:rsidRDefault="00CF622A" w:rsidP="00CF622A">
            <w:pPr>
              <w:spacing w:line="3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505EB">
              <w:rPr>
                <w:rFonts w:ascii="仿宋" w:eastAsia="仿宋" w:hAnsi="仿宋" w:hint="eastAsia"/>
                <w:bCs/>
                <w:sz w:val="28"/>
                <w:szCs w:val="28"/>
              </w:rPr>
              <w:t>专业技术</w:t>
            </w:r>
          </w:p>
          <w:p w14:paraId="011D0FDA" w14:textId="77777777" w:rsidR="00CF622A" w:rsidRPr="006505EB" w:rsidRDefault="00CF622A" w:rsidP="00CF622A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505EB">
              <w:rPr>
                <w:rFonts w:ascii="仿宋" w:eastAsia="仿宋" w:hAnsi="仿宋" w:hint="eastAsia"/>
                <w:bCs/>
                <w:sz w:val="28"/>
                <w:szCs w:val="28"/>
              </w:rPr>
              <w:t>岗位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C5FB" w14:textId="5205F6F5" w:rsidR="00CF622A" w:rsidRPr="006505EB" w:rsidRDefault="00613DD4" w:rsidP="00613DD4">
            <w:pPr>
              <w:spacing w:line="3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505EB">
              <w:rPr>
                <w:rFonts w:ascii="仿宋" w:eastAsia="仿宋" w:hAnsi="仿宋" w:hint="eastAsia"/>
                <w:sz w:val="28"/>
                <w:szCs w:val="28"/>
              </w:rPr>
              <w:t>公共卫生</w:t>
            </w:r>
            <w:r w:rsidRPr="006505EB">
              <w:rPr>
                <w:rFonts w:ascii="仿宋" w:eastAsia="仿宋" w:hAnsi="仿宋"/>
                <w:sz w:val="28"/>
                <w:szCs w:val="28"/>
              </w:rPr>
              <w:t>与预防</w:t>
            </w:r>
            <w:r w:rsidRPr="006505EB">
              <w:rPr>
                <w:rFonts w:ascii="仿宋" w:eastAsia="仿宋" w:hAnsi="仿宋" w:hint="eastAsia"/>
                <w:sz w:val="28"/>
                <w:szCs w:val="28"/>
              </w:rPr>
              <w:t>医学、公共管理、应用经济学、社会学、法学、</w:t>
            </w:r>
            <w:r w:rsidRPr="006505EB">
              <w:rPr>
                <w:rFonts w:ascii="仿宋" w:eastAsia="仿宋" w:hAnsi="仿宋"/>
                <w:sz w:val="28"/>
                <w:szCs w:val="28"/>
              </w:rPr>
              <w:t>政治学</w:t>
            </w:r>
            <w:r w:rsidRPr="006505EB">
              <w:rPr>
                <w:rFonts w:ascii="仿宋" w:eastAsia="仿宋" w:hAnsi="仿宋" w:hint="eastAsia"/>
                <w:sz w:val="28"/>
                <w:szCs w:val="28"/>
              </w:rPr>
              <w:t>等专业</w:t>
            </w:r>
          </w:p>
        </w:tc>
        <w:tc>
          <w:tcPr>
            <w:tcW w:w="1418" w:type="dxa"/>
            <w:vAlign w:val="center"/>
          </w:tcPr>
          <w:p w14:paraId="39B91955" w14:textId="23B45BB3" w:rsidR="00CF622A" w:rsidRPr="006505EB" w:rsidRDefault="00CF622A" w:rsidP="00CF622A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505EB">
              <w:rPr>
                <w:rFonts w:ascii="仿宋" w:eastAsia="仿宋" w:hAnsi="仿宋" w:hint="eastAsia"/>
                <w:sz w:val="28"/>
                <w:szCs w:val="28"/>
              </w:rPr>
              <w:t>硕士</w:t>
            </w:r>
            <w:r w:rsidR="000F7C3C" w:rsidRPr="006505EB">
              <w:rPr>
                <w:rFonts w:ascii="仿宋" w:eastAsia="仿宋" w:hAnsi="仿宋" w:hint="eastAsia"/>
                <w:sz w:val="28"/>
                <w:szCs w:val="28"/>
              </w:rPr>
              <w:t>研究生</w:t>
            </w:r>
            <w:r w:rsidRPr="006505EB">
              <w:rPr>
                <w:rFonts w:ascii="仿宋" w:eastAsia="仿宋" w:hAnsi="仿宋" w:hint="eastAsia"/>
                <w:sz w:val="28"/>
                <w:szCs w:val="28"/>
              </w:rPr>
              <w:t>及</w:t>
            </w:r>
            <w:r w:rsidR="00032F15" w:rsidRPr="006505EB">
              <w:rPr>
                <w:rFonts w:ascii="仿宋" w:eastAsia="仿宋" w:hAnsi="仿宋" w:hint="eastAsia"/>
                <w:sz w:val="28"/>
                <w:szCs w:val="28"/>
              </w:rPr>
              <w:t>以上</w:t>
            </w:r>
            <w:r w:rsidRPr="006505EB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850" w:type="dxa"/>
            <w:vAlign w:val="center"/>
          </w:tcPr>
          <w:p w14:paraId="0D0DAD72" w14:textId="2DCC724C" w:rsidR="00CF622A" w:rsidRPr="006505EB" w:rsidRDefault="00613DD4" w:rsidP="00CF622A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6505EB"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98" w:type="dxa"/>
            <w:vAlign w:val="center"/>
          </w:tcPr>
          <w:p w14:paraId="4BF2BBD4" w14:textId="7ED15AB5" w:rsidR="00CF622A" w:rsidRPr="006505EB" w:rsidRDefault="00613DD4" w:rsidP="00613DD4">
            <w:pPr>
              <w:spacing w:line="3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505EB">
              <w:rPr>
                <w:rFonts w:ascii="仿宋" w:eastAsia="仿宋" w:hAnsi="仿宋" w:hint="eastAsia"/>
                <w:sz w:val="28"/>
                <w:szCs w:val="28"/>
              </w:rPr>
              <w:t>能阅读、翻译专业英文资料，熟练进行英语交流；同等条件下，具备较强的数据收集、整理和分析能力者优先考虑</w:t>
            </w:r>
            <w:r w:rsidR="006505EB" w:rsidRPr="006505EB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2265" w:type="dxa"/>
            <w:vAlign w:val="center"/>
          </w:tcPr>
          <w:p w14:paraId="3A1C8ADC" w14:textId="0EECDB3C" w:rsidR="00CF622A" w:rsidRPr="006505EB" w:rsidRDefault="00613DD4" w:rsidP="00613DD4">
            <w:pPr>
              <w:spacing w:line="34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6505EB">
              <w:rPr>
                <w:rFonts w:ascii="仿宋" w:eastAsia="仿宋" w:hAnsi="仿宋" w:hint="eastAsia"/>
                <w:sz w:val="28"/>
                <w:szCs w:val="28"/>
              </w:rPr>
              <w:t>原则年龄不超过</w:t>
            </w:r>
            <w:r w:rsidRPr="006505EB">
              <w:rPr>
                <w:rFonts w:ascii="仿宋" w:eastAsia="仿宋" w:hAnsi="仿宋"/>
                <w:sz w:val="28"/>
                <w:szCs w:val="28"/>
              </w:rPr>
              <w:t>40</w:t>
            </w:r>
            <w:r w:rsidRPr="006505EB">
              <w:rPr>
                <w:rFonts w:ascii="仿宋" w:eastAsia="仿宋" w:hAnsi="仿宋" w:hint="eastAsia"/>
                <w:sz w:val="28"/>
                <w:szCs w:val="28"/>
              </w:rPr>
              <w:t>周岁（19</w:t>
            </w:r>
            <w:r w:rsidRPr="006505EB">
              <w:rPr>
                <w:rFonts w:ascii="仿宋" w:eastAsia="仿宋" w:hAnsi="仿宋"/>
                <w:sz w:val="28"/>
                <w:szCs w:val="28"/>
              </w:rPr>
              <w:t>82</w:t>
            </w:r>
            <w:r w:rsidRPr="006505EB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6505EB">
              <w:rPr>
                <w:rFonts w:ascii="仿宋" w:eastAsia="仿宋" w:hAnsi="仿宋"/>
                <w:sz w:val="28"/>
                <w:szCs w:val="28"/>
              </w:rPr>
              <w:t>1</w:t>
            </w:r>
            <w:r w:rsidRPr="006505EB">
              <w:rPr>
                <w:rFonts w:ascii="仿宋" w:eastAsia="仿宋" w:hAnsi="仿宋" w:hint="eastAsia"/>
                <w:sz w:val="28"/>
                <w:szCs w:val="28"/>
              </w:rPr>
              <w:t>月1日以后出生）</w:t>
            </w:r>
          </w:p>
        </w:tc>
      </w:tr>
      <w:tr w:rsidR="00CF622A" w14:paraId="167F2F19" w14:textId="77777777" w:rsidTr="006505EB">
        <w:trPr>
          <w:trHeight w:hRule="exact" w:val="2277"/>
        </w:trPr>
        <w:tc>
          <w:tcPr>
            <w:tcW w:w="817" w:type="dxa"/>
            <w:vAlign w:val="center"/>
          </w:tcPr>
          <w:p w14:paraId="6D5F1132" w14:textId="77777777" w:rsidR="00CF622A" w:rsidRPr="006505EB" w:rsidRDefault="00CF622A" w:rsidP="00CF622A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6505EB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90D7" w14:textId="77777777" w:rsidR="00CF622A" w:rsidRPr="006505EB" w:rsidRDefault="00CF622A" w:rsidP="00CF622A">
            <w:pPr>
              <w:spacing w:line="3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505EB">
              <w:rPr>
                <w:rFonts w:ascii="仿宋" w:eastAsia="仿宋" w:hAnsi="仿宋" w:hint="eastAsia"/>
                <w:bCs/>
                <w:sz w:val="28"/>
                <w:szCs w:val="28"/>
              </w:rPr>
              <w:t>行政管理</w:t>
            </w:r>
          </w:p>
          <w:p w14:paraId="367874AD" w14:textId="77777777" w:rsidR="00CF622A" w:rsidRPr="006505EB" w:rsidRDefault="00CF622A" w:rsidP="00CF622A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6505EB">
              <w:rPr>
                <w:rFonts w:ascii="仿宋" w:eastAsia="仿宋" w:hAnsi="仿宋" w:hint="eastAsia"/>
                <w:bCs/>
                <w:sz w:val="28"/>
                <w:szCs w:val="28"/>
              </w:rPr>
              <w:t>岗位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666A" w14:textId="12FD605A" w:rsidR="00CF622A" w:rsidRPr="006505EB" w:rsidRDefault="006505EB" w:rsidP="006505EB">
            <w:pPr>
              <w:spacing w:line="3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505EB">
              <w:rPr>
                <w:rFonts w:ascii="仿宋" w:eastAsia="仿宋" w:hAnsi="仿宋" w:hint="eastAsia"/>
                <w:sz w:val="28"/>
                <w:szCs w:val="28"/>
              </w:rPr>
              <w:t>马克思主义理论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6505EB">
              <w:rPr>
                <w:rFonts w:ascii="仿宋" w:eastAsia="仿宋" w:hAnsi="仿宋" w:hint="eastAsia"/>
                <w:sz w:val="28"/>
                <w:szCs w:val="28"/>
              </w:rPr>
              <w:t>公共管理、计算机科学与技术、网络空间</w:t>
            </w:r>
            <w:r w:rsidRPr="006505EB">
              <w:rPr>
                <w:rFonts w:ascii="仿宋" w:eastAsia="仿宋" w:hAnsi="仿宋"/>
                <w:sz w:val="28"/>
                <w:szCs w:val="28"/>
              </w:rPr>
              <w:t>安全</w:t>
            </w:r>
            <w:r w:rsidRPr="006505EB">
              <w:rPr>
                <w:rFonts w:ascii="仿宋" w:eastAsia="仿宋" w:hAnsi="仿宋" w:hint="eastAsia"/>
                <w:sz w:val="28"/>
                <w:szCs w:val="28"/>
              </w:rPr>
              <w:t>、图书馆、情报与文献学等专业</w:t>
            </w:r>
          </w:p>
        </w:tc>
        <w:tc>
          <w:tcPr>
            <w:tcW w:w="1418" w:type="dxa"/>
            <w:vAlign w:val="center"/>
          </w:tcPr>
          <w:p w14:paraId="2C4EF1E9" w14:textId="6B4FA5DA" w:rsidR="00CF622A" w:rsidRPr="006505EB" w:rsidRDefault="00CF622A" w:rsidP="00CF622A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505EB">
              <w:rPr>
                <w:rFonts w:ascii="仿宋" w:eastAsia="仿宋" w:hAnsi="仿宋" w:hint="eastAsia"/>
                <w:sz w:val="28"/>
                <w:szCs w:val="28"/>
              </w:rPr>
              <w:t>硕士</w:t>
            </w:r>
            <w:r w:rsidR="00032F15" w:rsidRPr="006505EB">
              <w:rPr>
                <w:rFonts w:ascii="仿宋" w:eastAsia="仿宋" w:hAnsi="仿宋" w:hint="eastAsia"/>
                <w:sz w:val="28"/>
                <w:szCs w:val="28"/>
              </w:rPr>
              <w:t>研究生学历</w:t>
            </w:r>
          </w:p>
        </w:tc>
        <w:tc>
          <w:tcPr>
            <w:tcW w:w="850" w:type="dxa"/>
            <w:vAlign w:val="center"/>
          </w:tcPr>
          <w:p w14:paraId="6BA345CB" w14:textId="64221912" w:rsidR="00CF622A" w:rsidRPr="006505EB" w:rsidRDefault="006505EB" w:rsidP="00CF622A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98" w:type="dxa"/>
            <w:vAlign w:val="center"/>
          </w:tcPr>
          <w:p w14:paraId="6DE42F70" w14:textId="022279A8" w:rsidR="006505EB" w:rsidRPr="006505EB" w:rsidRDefault="006505EB" w:rsidP="006505EB">
            <w:pPr>
              <w:spacing w:line="3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505EB">
              <w:rPr>
                <w:rFonts w:ascii="仿宋" w:eastAsia="仿宋" w:hAnsi="仿宋" w:hint="eastAsia"/>
                <w:sz w:val="28"/>
                <w:szCs w:val="28"/>
              </w:rPr>
              <w:t>具备服务意识，具有较强的沟通协调能力，做事认真、细心负责；具有良好的公文写作能力及办公软件使用能力；</w:t>
            </w:r>
          </w:p>
          <w:p w14:paraId="70D38C70" w14:textId="16A5A8E7" w:rsidR="00CF622A" w:rsidRPr="006505EB" w:rsidRDefault="00CF622A" w:rsidP="00CF622A">
            <w:pPr>
              <w:spacing w:line="3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7EBF9334" w14:textId="4857806A" w:rsidR="00CF622A" w:rsidRPr="006505EB" w:rsidRDefault="00613DD4" w:rsidP="00CF622A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6505EB">
              <w:rPr>
                <w:rFonts w:ascii="仿宋" w:eastAsia="仿宋" w:hAnsi="仿宋" w:hint="eastAsia"/>
                <w:sz w:val="28"/>
                <w:szCs w:val="28"/>
              </w:rPr>
              <w:t>原则年龄不超过</w:t>
            </w:r>
            <w:r w:rsidRPr="006505EB">
              <w:rPr>
                <w:rFonts w:ascii="仿宋" w:eastAsia="仿宋" w:hAnsi="仿宋"/>
                <w:sz w:val="28"/>
                <w:szCs w:val="28"/>
              </w:rPr>
              <w:t>40</w:t>
            </w:r>
            <w:r w:rsidRPr="006505EB">
              <w:rPr>
                <w:rFonts w:ascii="仿宋" w:eastAsia="仿宋" w:hAnsi="仿宋" w:hint="eastAsia"/>
                <w:sz w:val="28"/>
                <w:szCs w:val="28"/>
              </w:rPr>
              <w:t>周岁（19</w:t>
            </w:r>
            <w:r w:rsidRPr="006505EB">
              <w:rPr>
                <w:rFonts w:ascii="仿宋" w:eastAsia="仿宋" w:hAnsi="仿宋"/>
                <w:sz w:val="28"/>
                <w:szCs w:val="28"/>
              </w:rPr>
              <w:t>82</w:t>
            </w:r>
            <w:r w:rsidRPr="006505EB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6505EB">
              <w:rPr>
                <w:rFonts w:ascii="仿宋" w:eastAsia="仿宋" w:hAnsi="仿宋"/>
                <w:sz w:val="28"/>
                <w:szCs w:val="28"/>
              </w:rPr>
              <w:t>1</w:t>
            </w:r>
            <w:r w:rsidRPr="006505EB">
              <w:rPr>
                <w:rFonts w:ascii="仿宋" w:eastAsia="仿宋" w:hAnsi="仿宋" w:hint="eastAsia"/>
                <w:sz w:val="28"/>
                <w:szCs w:val="28"/>
              </w:rPr>
              <w:t>月1日以后出生）</w:t>
            </w:r>
          </w:p>
        </w:tc>
      </w:tr>
    </w:tbl>
    <w:p w14:paraId="76115847" w14:textId="77777777" w:rsidR="00171CA2" w:rsidRDefault="00171CA2" w:rsidP="000F7C3C">
      <w:pPr>
        <w:pStyle w:val="a4"/>
        <w:widowControl w:val="0"/>
        <w:spacing w:before="0" w:beforeAutospacing="0" w:after="0" w:afterAutospacing="0" w:line="540" w:lineRule="exact"/>
        <w:jc w:val="center"/>
      </w:pPr>
    </w:p>
    <w:sectPr w:rsidR="00171CA2" w:rsidSect="00D776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02355" w14:textId="77777777" w:rsidR="0001462A" w:rsidRDefault="0001462A" w:rsidP="00613DD4">
      <w:r>
        <w:separator/>
      </w:r>
    </w:p>
  </w:endnote>
  <w:endnote w:type="continuationSeparator" w:id="0">
    <w:p w14:paraId="34F2C737" w14:textId="77777777" w:rsidR="0001462A" w:rsidRDefault="0001462A" w:rsidP="0061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8AB74" w14:textId="77777777" w:rsidR="0001462A" w:rsidRDefault="0001462A" w:rsidP="00613DD4">
      <w:r>
        <w:separator/>
      </w:r>
    </w:p>
  </w:footnote>
  <w:footnote w:type="continuationSeparator" w:id="0">
    <w:p w14:paraId="2C6C2E40" w14:textId="77777777" w:rsidR="0001462A" w:rsidRDefault="0001462A" w:rsidP="00613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A2"/>
    <w:rsid w:val="0001462A"/>
    <w:rsid w:val="00032F15"/>
    <w:rsid w:val="00057BD7"/>
    <w:rsid w:val="000F7C3C"/>
    <w:rsid w:val="00171CA2"/>
    <w:rsid w:val="001B116F"/>
    <w:rsid w:val="002111C0"/>
    <w:rsid w:val="00277658"/>
    <w:rsid w:val="00290180"/>
    <w:rsid w:val="004D16FD"/>
    <w:rsid w:val="004D25C6"/>
    <w:rsid w:val="00613DD4"/>
    <w:rsid w:val="006236AF"/>
    <w:rsid w:val="006505EB"/>
    <w:rsid w:val="00A74F40"/>
    <w:rsid w:val="00AE4E53"/>
    <w:rsid w:val="00C42B0A"/>
    <w:rsid w:val="00CF622A"/>
    <w:rsid w:val="00D776FD"/>
    <w:rsid w:val="00D854C7"/>
    <w:rsid w:val="00F62A6D"/>
    <w:rsid w:val="34576CE0"/>
    <w:rsid w:val="59C9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29B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rsid w:val="00613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13DD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rsid w:val="00613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13D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3</cp:revision>
  <dcterms:created xsi:type="dcterms:W3CDTF">2022-06-09T07:31:00Z</dcterms:created>
  <dcterms:modified xsi:type="dcterms:W3CDTF">2022-06-10T01:27:00Z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CB45A859F8C049A1A081B478F6214D6D</vt:lpwstr>
  </property>
</Properties>
</file>